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D99FA" w14:textId="77777777" w:rsidR="004D029C" w:rsidRDefault="004D029C" w:rsidP="00284B2C">
      <w:pPr>
        <w:ind w:left="-180" w:right="-630" w:firstLine="180"/>
        <w:rPr>
          <w:rFonts w:ascii="Helvetica" w:hAnsi="Helvetica"/>
          <w:i/>
          <w:sz w:val="20"/>
        </w:rPr>
      </w:pPr>
      <w:r w:rsidRPr="00305ACB">
        <w:rPr>
          <w:rFonts w:ascii="Helvetica" w:hAnsi="Helvetica" w:cs="Helvetica"/>
          <w:noProof/>
        </w:rPr>
        <w:drawing>
          <wp:inline distT="0" distB="0" distL="0" distR="0" wp14:anchorId="23529761" wp14:editId="32862AD2">
            <wp:extent cx="3685407" cy="730189"/>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686626" cy="730431"/>
                    </a:xfrm>
                    <a:prstGeom prst="rect">
                      <a:avLst/>
                    </a:prstGeom>
                    <a:noFill/>
                    <a:ln w="9525">
                      <a:noFill/>
                      <a:miter lim="800000"/>
                      <a:headEnd/>
                      <a:tailEnd/>
                    </a:ln>
                  </pic:spPr>
                </pic:pic>
              </a:graphicData>
            </a:graphic>
          </wp:inline>
        </w:drawing>
      </w:r>
    </w:p>
    <w:p w14:paraId="1EB8B303" w14:textId="77777777" w:rsidR="007615AC" w:rsidRPr="0039321D" w:rsidRDefault="007615AC" w:rsidP="004D029C">
      <w:pPr>
        <w:widowControl w:val="0"/>
        <w:autoSpaceDE w:val="0"/>
        <w:autoSpaceDN w:val="0"/>
        <w:adjustRightInd w:val="0"/>
        <w:spacing w:after="0"/>
        <w:outlineLvl w:val="0"/>
        <w:rPr>
          <w:rFonts w:ascii="Helvetica" w:hAnsi="Helvetica" w:cs="Helvetica"/>
          <w:b/>
          <w:sz w:val="36"/>
        </w:rPr>
      </w:pPr>
    </w:p>
    <w:p w14:paraId="663F5124" w14:textId="100E0ED8" w:rsidR="005B3206" w:rsidRDefault="008F3946" w:rsidP="008F3946">
      <w:pPr>
        <w:widowControl w:val="0"/>
        <w:autoSpaceDE w:val="0"/>
        <w:autoSpaceDN w:val="0"/>
        <w:adjustRightInd w:val="0"/>
        <w:spacing w:after="0"/>
        <w:outlineLvl w:val="0"/>
        <w:rPr>
          <w:rFonts w:ascii="Helvetica" w:hAnsi="Helvetica" w:cs="Helvetica"/>
          <w:b/>
          <w:sz w:val="36"/>
        </w:rPr>
      </w:pPr>
      <w:r w:rsidRPr="008A0BCC">
        <w:rPr>
          <w:rFonts w:ascii="Helvetica" w:hAnsi="Helvetica" w:cs="Helvetica"/>
          <w:b/>
          <w:sz w:val="36"/>
        </w:rPr>
        <w:t xml:space="preserve">Business Updates | </w:t>
      </w:r>
      <w:r w:rsidR="00D02E3B" w:rsidRPr="008A0BCC">
        <w:rPr>
          <w:rFonts w:ascii="Helvetica" w:hAnsi="Helvetica" w:cs="Helvetica"/>
          <w:b/>
          <w:sz w:val="36"/>
        </w:rPr>
        <w:t>201</w:t>
      </w:r>
      <w:r w:rsidR="00E95432">
        <w:rPr>
          <w:rFonts w:ascii="Helvetica" w:hAnsi="Helvetica" w:cs="Helvetica"/>
          <w:b/>
          <w:sz w:val="36"/>
        </w:rPr>
        <w:t>8</w:t>
      </w:r>
    </w:p>
    <w:p w14:paraId="37DE81C0" w14:textId="77777777" w:rsidR="002F6DC9" w:rsidRDefault="002F6DC9" w:rsidP="008F3946">
      <w:pPr>
        <w:widowControl w:val="0"/>
        <w:autoSpaceDE w:val="0"/>
        <w:autoSpaceDN w:val="0"/>
        <w:adjustRightInd w:val="0"/>
        <w:spacing w:after="0"/>
        <w:outlineLvl w:val="0"/>
        <w:rPr>
          <w:rFonts w:ascii="Helvetica" w:hAnsi="Helvetica" w:cs="Helvetica"/>
          <w:b/>
          <w:sz w:val="36"/>
        </w:rPr>
      </w:pPr>
    </w:p>
    <w:p w14:paraId="08CF5E67" w14:textId="77777777" w:rsidR="002F6DC9" w:rsidRPr="008A0BCC" w:rsidRDefault="002F6DC9" w:rsidP="002F6DC9">
      <w:pPr>
        <w:widowControl w:val="0"/>
        <w:autoSpaceDE w:val="0"/>
        <w:autoSpaceDN w:val="0"/>
        <w:adjustRightInd w:val="0"/>
        <w:spacing w:after="0"/>
        <w:outlineLvl w:val="0"/>
        <w:rPr>
          <w:rFonts w:ascii="Helvetica" w:hAnsi="Helvetica" w:cs="Helvetica"/>
          <w:b/>
          <w:sz w:val="36"/>
        </w:rPr>
      </w:pPr>
    </w:p>
    <w:p w14:paraId="16654467" w14:textId="57F0E179" w:rsidR="002F6DC9" w:rsidRDefault="00E95432" w:rsidP="002F6DC9">
      <w:pPr>
        <w:widowControl w:val="0"/>
        <w:autoSpaceDE w:val="0"/>
        <w:autoSpaceDN w:val="0"/>
        <w:adjustRightInd w:val="0"/>
        <w:spacing w:after="0"/>
        <w:outlineLvl w:val="0"/>
        <w:rPr>
          <w:rFonts w:ascii="Helvetica" w:hAnsi="Helvetica" w:cs="Helvetica"/>
          <w:b/>
          <w:color w:val="000090"/>
        </w:rPr>
      </w:pPr>
      <w:r>
        <w:rPr>
          <w:rFonts w:ascii="Helvetica" w:hAnsi="Helvetica" w:cs="Helvetica"/>
          <w:b/>
          <w:color w:val="000090"/>
        </w:rPr>
        <w:t>January 4, 2018</w:t>
      </w:r>
    </w:p>
    <w:p w14:paraId="2A8ECF57" w14:textId="77777777" w:rsidR="002F6DC9" w:rsidRDefault="002F6DC9" w:rsidP="002F6DC9">
      <w:pPr>
        <w:widowControl w:val="0"/>
        <w:autoSpaceDE w:val="0"/>
        <w:autoSpaceDN w:val="0"/>
        <w:adjustRightInd w:val="0"/>
        <w:spacing w:after="0"/>
        <w:outlineLvl w:val="0"/>
        <w:rPr>
          <w:rFonts w:ascii="Helvetica" w:hAnsi="Helvetica" w:cs="Helvetica"/>
          <w:b/>
          <w:color w:val="000090"/>
        </w:rPr>
      </w:pPr>
    </w:p>
    <w:p w14:paraId="596248C7" w14:textId="77777777" w:rsidR="002F6DC9" w:rsidRPr="00C66AF7" w:rsidRDefault="002F6DC9" w:rsidP="002F6DC9">
      <w:pPr>
        <w:widowControl w:val="0"/>
        <w:autoSpaceDE w:val="0"/>
        <w:autoSpaceDN w:val="0"/>
        <w:adjustRightInd w:val="0"/>
        <w:spacing w:after="0"/>
        <w:ind w:firstLine="720"/>
        <w:outlineLvl w:val="0"/>
        <w:rPr>
          <w:rFonts w:ascii="Helvetica" w:hAnsi="Helvetica"/>
          <w:i/>
          <w:sz w:val="22"/>
          <w:szCs w:val="22"/>
        </w:rPr>
      </w:pPr>
      <w:r w:rsidRPr="00C66AF7">
        <w:rPr>
          <w:rFonts w:ascii="Helvetica" w:hAnsi="Helvetica"/>
          <w:i/>
          <w:sz w:val="22"/>
          <w:szCs w:val="22"/>
        </w:rPr>
        <w:t>The News Release in this Business Update was disseminated internationally today.</w:t>
      </w:r>
    </w:p>
    <w:p w14:paraId="67D7B5B1" w14:textId="77777777" w:rsidR="002F6DC9" w:rsidRDefault="002F6DC9" w:rsidP="002F6DC9">
      <w:pPr>
        <w:widowControl w:val="0"/>
        <w:autoSpaceDE w:val="0"/>
        <w:autoSpaceDN w:val="0"/>
        <w:adjustRightInd w:val="0"/>
        <w:spacing w:after="0"/>
        <w:jc w:val="center"/>
        <w:outlineLvl w:val="0"/>
        <w:rPr>
          <w:rFonts w:ascii="Helvetica" w:hAnsi="Helvetica" w:cs="Helvetica"/>
          <w:b/>
          <w:color w:val="000090"/>
        </w:rPr>
      </w:pPr>
    </w:p>
    <w:p w14:paraId="1E5F15D9" w14:textId="77777777" w:rsidR="009E14C4" w:rsidRPr="009E14C4" w:rsidRDefault="009E14C4" w:rsidP="009E14C4">
      <w:pPr>
        <w:pStyle w:val="NoSpacing"/>
        <w:spacing w:line="320" w:lineRule="exact"/>
        <w:jc w:val="center"/>
        <w:outlineLvl w:val="0"/>
        <w:rPr>
          <w:rFonts w:ascii="Times" w:eastAsiaTheme="minorEastAsia" w:hAnsi="Times" w:cs="Times New Roman"/>
          <w:b/>
          <w:sz w:val="24"/>
          <w:szCs w:val="24"/>
        </w:rPr>
      </w:pPr>
      <w:r w:rsidRPr="009E14C4">
        <w:rPr>
          <w:rFonts w:ascii="Times" w:eastAsiaTheme="minorEastAsia" w:hAnsi="Times" w:cs="Times New Roman"/>
          <w:b/>
          <w:sz w:val="24"/>
          <w:szCs w:val="24"/>
        </w:rPr>
        <w:t>El Capitan Precious Metals Executes Contract</w:t>
      </w:r>
    </w:p>
    <w:p w14:paraId="40D5DFD4" w14:textId="77777777" w:rsidR="009E14C4" w:rsidRPr="003F6AD0" w:rsidRDefault="009E14C4" w:rsidP="009E14C4">
      <w:pPr>
        <w:pStyle w:val="NoSpacing"/>
        <w:spacing w:line="320" w:lineRule="exact"/>
        <w:jc w:val="center"/>
        <w:outlineLvl w:val="0"/>
        <w:rPr>
          <w:rFonts w:ascii="Times" w:eastAsiaTheme="minorEastAsia" w:hAnsi="Times" w:cs="Times New Roman"/>
          <w:b/>
          <w:sz w:val="24"/>
          <w:szCs w:val="24"/>
        </w:rPr>
      </w:pPr>
      <w:r w:rsidRPr="003F6AD0">
        <w:rPr>
          <w:rFonts w:ascii="Times" w:eastAsiaTheme="minorEastAsia" w:hAnsi="Times" w:cs="Times New Roman"/>
          <w:b/>
          <w:sz w:val="24"/>
          <w:szCs w:val="24"/>
        </w:rPr>
        <w:t>with Precious Metals Buyer</w:t>
      </w:r>
    </w:p>
    <w:p w14:paraId="67F8921E" w14:textId="77777777" w:rsidR="009E14C4" w:rsidRPr="009E14C4" w:rsidRDefault="009E14C4" w:rsidP="009E14C4">
      <w:pPr>
        <w:rPr>
          <w:rFonts w:ascii="Times" w:hAnsi="Times"/>
          <w:sz w:val="20"/>
          <w:szCs w:val="20"/>
        </w:rPr>
      </w:pPr>
      <w:bookmarkStart w:id="0" w:name="_GoBack"/>
      <w:bookmarkEnd w:id="0"/>
    </w:p>
    <w:p w14:paraId="460A7B64" w14:textId="77777777" w:rsidR="009E14C4" w:rsidRPr="009E14C4" w:rsidRDefault="009E14C4" w:rsidP="009E14C4">
      <w:pPr>
        <w:ind w:left="720"/>
        <w:rPr>
          <w:rFonts w:ascii="Times" w:hAnsi="Times"/>
          <w:sz w:val="20"/>
          <w:szCs w:val="20"/>
        </w:rPr>
      </w:pPr>
      <w:r w:rsidRPr="009E14C4">
        <w:rPr>
          <w:rFonts w:ascii="Times" w:eastAsiaTheme="minorEastAsia" w:hAnsi="Times" w:cs="Times"/>
          <w:b/>
          <w:bCs/>
          <w:sz w:val="20"/>
          <w:szCs w:val="20"/>
        </w:rPr>
        <w:t xml:space="preserve">Scottsdale, Arizona </w:t>
      </w:r>
      <w:r w:rsidRPr="009E14C4">
        <w:rPr>
          <w:rFonts w:ascii="Times" w:eastAsiaTheme="minorEastAsia" w:hAnsi="Times" w:cs="Times New Roman"/>
          <w:sz w:val="20"/>
          <w:szCs w:val="20"/>
        </w:rPr>
        <w:t xml:space="preserve">– El Capitan Precious Metals, Inc., (OTC/QB: ECPN) announced today </w:t>
      </w:r>
      <w:r w:rsidRPr="009E14C4">
        <w:rPr>
          <w:rFonts w:ascii="Times" w:eastAsiaTheme="minorEastAsia" w:hAnsi="Times" w:cs="Cambria"/>
          <w:sz w:val="20"/>
          <w:szCs w:val="20"/>
        </w:rPr>
        <w:t xml:space="preserve">that an agreement was executed in December for the sale of its precious metal hyper-concentrates. </w:t>
      </w:r>
      <w:r w:rsidRPr="009E14C4">
        <w:rPr>
          <w:rFonts w:ascii="Times" w:hAnsi="Times" w:cs="Times New Roman"/>
          <w:sz w:val="20"/>
          <w:szCs w:val="20"/>
        </w:rPr>
        <w:t>El Capitan Chairman and CEO</w:t>
      </w:r>
      <w:r w:rsidRPr="009E14C4">
        <w:rPr>
          <w:rFonts w:ascii="Times" w:eastAsiaTheme="minorEastAsia" w:hAnsi="Times" w:cs="Cambria"/>
          <w:sz w:val="20"/>
          <w:szCs w:val="20"/>
        </w:rPr>
        <w:t xml:space="preserve"> John F Stapleton reported that the Company reached a final agreement with a buyer and has executed a Purchase Agreement for all remaining </w:t>
      </w:r>
      <w:r w:rsidRPr="009E14C4">
        <w:rPr>
          <w:rFonts w:ascii="Times" w:hAnsi="Times"/>
          <w:sz w:val="20"/>
          <w:szCs w:val="20"/>
        </w:rPr>
        <w:t>hyper-concentrates produced by the Pilot Plant from the concentrate materials stored at the bonded warehouse in Tucson, Arizona.</w:t>
      </w:r>
    </w:p>
    <w:p w14:paraId="1B2C73C9" w14:textId="77777777" w:rsidR="009E14C4" w:rsidRPr="009E14C4" w:rsidRDefault="009E14C4" w:rsidP="009E14C4">
      <w:pPr>
        <w:ind w:left="720"/>
        <w:rPr>
          <w:rFonts w:ascii="Times" w:hAnsi="Times"/>
          <w:sz w:val="20"/>
          <w:szCs w:val="20"/>
        </w:rPr>
      </w:pPr>
      <w:r w:rsidRPr="009E14C4">
        <w:rPr>
          <w:rFonts w:ascii="Times" w:hAnsi="Times"/>
          <w:sz w:val="20"/>
          <w:szCs w:val="20"/>
        </w:rPr>
        <w:t xml:space="preserve">This sale represents the last El Capitan Pilot Program activity. It successfully completes the goals of the Pilot program, as well as demonstrates several small-scale recoveries, (5–15 pounds of hyper-concentrated material recovery of precious metals) proving the recovery technology. This sale of the remaining hyper-concentrated material to the buyer, who will smelt and refine the remaining material, demonstrates recovery and technology on a larger scale. </w:t>
      </w:r>
    </w:p>
    <w:p w14:paraId="1362B24D" w14:textId="77777777" w:rsidR="009E14C4" w:rsidRPr="009E14C4" w:rsidRDefault="009E14C4" w:rsidP="009E14C4">
      <w:pPr>
        <w:ind w:left="720"/>
        <w:rPr>
          <w:rStyle w:val="CommentReference"/>
          <w:rFonts w:ascii="Times" w:hAnsi="Times"/>
          <w:sz w:val="20"/>
          <w:szCs w:val="20"/>
        </w:rPr>
      </w:pPr>
      <w:r w:rsidRPr="009E14C4">
        <w:rPr>
          <w:rFonts w:ascii="Times" w:hAnsi="Times"/>
          <w:sz w:val="20"/>
          <w:szCs w:val="20"/>
        </w:rPr>
        <w:t xml:space="preserve">Per the terms of the agreement, “settlement and payment shall be a minimum of 60 days following receipt of material of sampling completion, should representation be utilized.” This transaction protocol utilizes an industry standard: Upon receipt of the concentrates the buyer will assay the material utilizing an outside representative. This assay will be compared to an independent assay performed by El Capitan. If there is a significant difference between the two, an independent umpire will be engaged to resolve the difference. </w:t>
      </w:r>
      <w:r w:rsidRPr="009E14C4">
        <w:rPr>
          <w:rStyle w:val="CommentReference"/>
          <w:rFonts w:ascii="Times" w:hAnsi="Times"/>
          <w:sz w:val="20"/>
          <w:szCs w:val="20"/>
        </w:rPr>
        <w:t>Both parties agree that, in the event of a dispute or discrepancy, the entity’s valuation closest to the umpire’s will prevail.</w:t>
      </w:r>
    </w:p>
    <w:p w14:paraId="4C5EE400" w14:textId="77777777" w:rsidR="009E14C4" w:rsidRPr="009E14C4" w:rsidRDefault="009E14C4" w:rsidP="009E14C4">
      <w:pPr>
        <w:ind w:left="720"/>
        <w:rPr>
          <w:rFonts w:ascii="Times" w:hAnsi="Times"/>
          <w:sz w:val="20"/>
          <w:szCs w:val="20"/>
        </w:rPr>
      </w:pPr>
      <w:r w:rsidRPr="009E14C4">
        <w:rPr>
          <w:rFonts w:ascii="Times" w:hAnsi="Times"/>
          <w:sz w:val="20"/>
          <w:szCs w:val="20"/>
        </w:rPr>
        <w:t xml:space="preserve">The Pilot Program began with the development and testing of a hyper-concentration device built in China in late 2016 and shipped to the United States in the first calendar quarter of 2017. The device was installed and modified to operate in the United States in the second calendar quarter of 2017 and has processed all the concentrates from the Tucson warehouse into hyper-concentrates. After considerable experimentation and modifications during mid-2017, the Company was pleased with the effectiveness of the technology and the end results achieved. The Pilot Program achieved its purpose of proving the technology through precious metals recovery as of the end of 2017.  </w:t>
      </w:r>
    </w:p>
    <w:p w14:paraId="6F5DBE65" w14:textId="77777777" w:rsidR="009E14C4" w:rsidRPr="009E14C4" w:rsidRDefault="009E14C4" w:rsidP="009E14C4">
      <w:pPr>
        <w:ind w:left="720"/>
        <w:rPr>
          <w:rFonts w:ascii="Times" w:hAnsi="Times"/>
          <w:sz w:val="20"/>
          <w:szCs w:val="20"/>
        </w:rPr>
      </w:pPr>
      <w:r w:rsidRPr="009E14C4">
        <w:rPr>
          <w:rFonts w:ascii="Times" w:hAnsi="Times"/>
          <w:sz w:val="20"/>
          <w:szCs w:val="20"/>
        </w:rPr>
        <w:t>El Capitan is evaluating all the data generated by the Pilot Plant to determine the appropriate pathway to a Production Plan.</w:t>
      </w:r>
    </w:p>
    <w:p w14:paraId="1F693CEA" w14:textId="77777777" w:rsidR="00C2317B" w:rsidRDefault="00C2317B" w:rsidP="002A6547">
      <w:pPr>
        <w:widowControl w:val="0"/>
        <w:autoSpaceDE w:val="0"/>
        <w:autoSpaceDN w:val="0"/>
        <w:adjustRightInd w:val="0"/>
        <w:spacing w:after="0"/>
        <w:outlineLvl w:val="0"/>
      </w:pPr>
    </w:p>
    <w:sectPr w:rsidR="00C2317B" w:rsidSect="003939AA">
      <w:pgSz w:w="12240" w:h="15840"/>
      <w:pgMar w:top="630" w:right="1260" w:bottom="270" w:left="126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82768" w14:textId="77777777" w:rsidR="001C477E" w:rsidRDefault="001C477E" w:rsidP="00AD033B">
      <w:pPr>
        <w:spacing w:after="0"/>
      </w:pPr>
      <w:r>
        <w:separator/>
      </w:r>
    </w:p>
  </w:endnote>
  <w:endnote w:type="continuationSeparator" w:id="0">
    <w:p w14:paraId="1294E23B" w14:textId="77777777" w:rsidR="001C477E" w:rsidRDefault="001C477E" w:rsidP="00AD03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7905A" w14:textId="77777777" w:rsidR="001C477E" w:rsidRDefault="001C477E" w:rsidP="00AD033B">
      <w:pPr>
        <w:spacing w:after="0"/>
      </w:pPr>
      <w:r>
        <w:separator/>
      </w:r>
    </w:p>
  </w:footnote>
  <w:footnote w:type="continuationSeparator" w:id="0">
    <w:p w14:paraId="66F7BB27" w14:textId="77777777" w:rsidR="001C477E" w:rsidRDefault="001C477E" w:rsidP="00AD033B">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554CC"/>
    <w:multiLevelType w:val="hybridMultilevel"/>
    <w:tmpl w:val="C2409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3B386D"/>
    <w:multiLevelType w:val="hybridMultilevel"/>
    <w:tmpl w:val="B5E6E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954F0F"/>
    <w:multiLevelType w:val="hybridMultilevel"/>
    <w:tmpl w:val="1F80DF9A"/>
    <w:lvl w:ilvl="0" w:tplc="6E588DC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9365CB8"/>
    <w:multiLevelType w:val="hybridMultilevel"/>
    <w:tmpl w:val="6720BED2"/>
    <w:lvl w:ilvl="0" w:tplc="D0527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C71BAF"/>
    <w:multiLevelType w:val="hybridMultilevel"/>
    <w:tmpl w:val="866AF682"/>
    <w:lvl w:ilvl="0" w:tplc="6BC039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F6811CE"/>
    <w:multiLevelType w:val="hybridMultilevel"/>
    <w:tmpl w:val="3AF41BD6"/>
    <w:lvl w:ilvl="0" w:tplc="20A25E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89D"/>
    <w:rsid w:val="000012F1"/>
    <w:rsid w:val="00001DBB"/>
    <w:rsid w:val="000033FA"/>
    <w:rsid w:val="000057EC"/>
    <w:rsid w:val="00005A7F"/>
    <w:rsid w:val="00012859"/>
    <w:rsid w:val="00020636"/>
    <w:rsid w:val="0002587B"/>
    <w:rsid w:val="00025CD4"/>
    <w:rsid w:val="00026895"/>
    <w:rsid w:val="00033CA5"/>
    <w:rsid w:val="00035AEF"/>
    <w:rsid w:val="00047CA8"/>
    <w:rsid w:val="0005127B"/>
    <w:rsid w:val="0006723B"/>
    <w:rsid w:val="00070268"/>
    <w:rsid w:val="0007311A"/>
    <w:rsid w:val="0007487C"/>
    <w:rsid w:val="0007711A"/>
    <w:rsid w:val="00082088"/>
    <w:rsid w:val="00085A02"/>
    <w:rsid w:val="00086C09"/>
    <w:rsid w:val="000874F0"/>
    <w:rsid w:val="00095964"/>
    <w:rsid w:val="00097184"/>
    <w:rsid w:val="00097A20"/>
    <w:rsid w:val="000A033B"/>
    <w:rsid w:val="000A1772"/>
    <w:rsid w:val="000A2235"/>
    <w:rsid w:val="000A3788"/>
    <w:rsid w:val="000A3E65"/>
    <w:rsid w:val="000A53C8"/>
    <w:rsid w:val="000A68EE"/>
    <w:rsid w:val="000B7BCA"/>
    <w:rsid w:val="000C3DCB"/>
    <w:rsid w:val="000C6913"/>
    <w:rsid w:val="000C6D31"/>
    <w:rsid w:val="000C6ED6"/>
    <w:rsid w:val="000D17D4"/>
    <w:rsid w:val="000D1C77"/>
    <w:rsid w:val="000D3D17"/>
    <w:rsid w:val="000D6163"/>
    <w:rsid w:val="000D722F"/>
    <w:rsid w:val="000D782F"/>
    <w:rsid w:val="000E2ED5"/>
    <w:rsid w:val="000F4608"/>
    <w:rsid w:val="00106515"/>
    <w:rsid w:val="0010754D"/>
    <w:rsid w:val="00107769"/>
    <w:rsid w:val="00112FBF"/>
    <w:rsid w:val="0011438A"/>
    <w:rsid w:val="001147D8"/>
    <w:rsid w:val="00114ECD"/>
    <w:rsid w:val="0012448F"/>
    <w:rsid w:val="00124B6E"/>
    <w:rsid w:val="00124C92"/>
    <w:rsid w:val="001339E0"/>
    <w:rsid w:val="00134B08"/>
    <w:rsid w:val="00135135"/>
    <w:rsid w:val="00143C74"/>
    <w:rsid w:val="001450CE"/>
    <w:rsid w:val="001455DE"/>
    <w:rsid w:val="00147FCA"/>
    <w:rsid w:val="00162F5A"/>
    <w:rsid w:val="00163F2B"/>
    <w:rsid w:val="001657E5"/>
    <w:rsid w:val="001740EB"/>
    <w:rsid w:val="001809B3"/>
    <w:rsid w:val="00185573"/>
    <w:rsid w:val="00185B75"/>
    <w:rsid w:val="00192D7B"/>
    <w:rsid w:val="001A1D8F"/>
    <w:rsid w:val="001A4739"/>
    <w:rsid w:val="001A4B6F"/>
    <w:rsid w:val="001A5087"/>
    <w:rsid w:val="001A5680"/>
    <w:rsid w:val="001A6DE0"/>
    <w:rsid w:val="001A6FCB"/>
    <w:rsid w:val="001B33F4"/>
    <w:rsid w:val="001B3E48"/>
    <w:rsid w:val="001C1832"/>
    <w:rsid w:val="001C34FA"/>
    <w:rsid w:val="001C477E"/>
    <w:rsid w:val="001C5A99"/>
    <w:rsid w:val="001D0F23"/>
    <w:rsid w:val="001D68A0"/>
    <w:rsid w:val="001E1C0D"/>
    <w:rsid w:val="001E4EDE"/>
    <w:rsid w:val="001E71E5"/>
    <w:rsid w:val="001F0160"/>
    <w:rsid w:val="001F6741"/>
    <w:rsid w:val="00201BE7"/>
    <w:rsid w:val="002134B2"/>
    <w:rsid w:val="00216474"/>
    <w:rsid w:val="002215CF"/>
    <w:rsid w:val="002226E0"/>
    <w:rsid w:val="00226BCB"/>
    <w:rsid w:val="00235703"/>
    <w:rsid w:val="00253E05"/>
    <w:rsid w:val="0025418F"/>
    <w:rsid w:val="00261043"/>
    <w:rsid w:val="002612BB"/>
    <w:rsid w:val="002663E6"/>
    <w:rsid w:val="00274447"/>
    <w:rsid w:val="00284B2C"/>
    <w:rsid w:val="00284DF3"/>
    <w:rsid w:val="00284E6B"/>
    <w:rsid w:val="0028585F"/>
    <w:rsid w:val="00286E85"/>
    <w:rsid w:val="00294A60"/>
    <w:rsid w:val="002952BE"/>
    <w:rsid w:val="002964D5"/>
    <w:rsid w:val="002A0572"/>
    <w:rsid w:val="002A40E7"/>
    <w:rsid w:val="002A4241"/>
    <w:rsid w:val="002A4E08"/>
    <w:rsid w:val="002A6547"/>
    <w:rsid w:val="002A6911"/>
    <w:rsid w:val="002A6ED4"/>
    <w:rsid w:val="002B046A"/>
    <w:rsid w:val="002B184D"/>
    <w:rsid w:val="002B5D57"/>
    <w:rsid w:val="002B61EF"/>
    <w:rsid w:val="002C1894"/>
    <w:rsid w:val="002D3FCD"/>
    <w:rsid w:val="002D6E6F"/>
    <w:rsid w:val="002E3A16"/>
    <w:rsid w:val="002E6D1E"/>
    <w:rsid w:val="002F2780"/>
    <w:rsid w:val="002F34FD"/>
    <w:rsid w:val="002F3CCD"/>
    <w:rsid w:val="002F6AFF"/>
    <w:rsid w:val="002F6DC9"/>
    <w:rsid w:val="002F6F33"/>
    <w:rsid w:val="002F778F"/>
    <w:rsid w:val="00301766"/>
    <w:rsid w:val="00305ACB"/>
    <w:rsid w:val="0031436B"/>
    <w:rsid w:val="003155A0"/>
    <w:rsid w:val="00317293"/>
    <w:rsid w:val="003225DD"/>
    <w:rsid w:val="003360DD"/>
    <w:rsid w:val="00336FAB"/>
    <w:rsid w:val="003474C0"/>
    <w:rsid w:val="00350A5C"/>
    <w:rsid w:val="00353A95"/>
    <w:rsid w:val="003564C7"/>
    <w:rsid w:val="00356D4A"/>
    <w:rsid w:val="003615A1"/>
    <w:rsid w:val="00363911"/>
    <w:rsid w:val="00370D37"/>
    <w:rsid w:val="00370DE3"/>
    <w:rsid w:val="00372245"/>
    <w:rsid w:val="00377A22"/>
    <w:rsid w:val="00377C01"/>
    <w:rsid w:val="00384152"/>
    <w:rsid w:val="00385462"/>
    <w:rsid w:val="00385BC3"/>
    <w:rsid w:val="00387BDD"/>
    <w:rsid w:val="0039321D"/>
    <w:rsid w:val="003939AA"/>
    <w:rsid w:val="003972E1"/>
    <w:rsid w:val="003A4435"/>
    <w:rsid w:val="003A5936"/>
    <w:rsid w:val="003A6AC8"/>
    <w:rsid w:val="003B08EE"/>
    <w:rsid w:val="003B76B6"/>
    <w:rsid w:val="003C5754"/>
    <w:rsid w:val="003C57EE"/>
    <w:rsid w:val="003C6C46"/>
    <w:rsid w:val="003D06F3"/>
    <w:rsid w:val="003D6253"/>
    <w:rsid w:val="003D635B"/>
    <w:rsid w:val="003E1121"/>
    <w:rsid w:val="003E4C5E"/>
    <w:rsid w:val="003E6092"/>
    <w:rsid w:val="003F0C0B"/>
    <w:rsid w:val="003F11FD"/>
    <w:rsid w:val="003F58DF"/>
    <w:rsid w:val="003F6AD0"/>
    <w:rsid w:val="0040187E"/>
    <w:rsid w:val="00402D53"/>
    <w:rsid w:val="00404AA4"/>
    <w:rsid w:val="00406D0A"/>
    <w:rsid w:val="00411192"/>
    <w:rsid w:val="00413DAC"/>
    <w:rsid w:val="00413F57"/>
    <w:rsid w:val="004153AF"/>
    <w:rsid w:val="00415D08"/>
    <w:rsid w:val="00424C17"/>
    <w:rsid w:val="00430F21"/>
    <w:rsid w:val="004310C1"/>
    <w:rsid w:val="00443511"/>
    <w:rsid w:val="00445578"/>
    <w:rsid w:val="00462C1F"/>
    <w:rsid w:val="00462D24"/>
    <w:rsid w:val="004675D6"/>
    <w:rsid w:val="0046792D"/>
    <w:rsid w:val="004702D3"/>
    <w:rsid w:val="0048006B"/>
    <w:rsid w:val="00490455"/>
    <w:rsid w:val="00493939"/>
    <w:rsid w:val="0049393F"/>
    <w:rsid w:val="004A3E7F"/>
    <w:rsid w:val="004A46B1"/>
    <w:rsid w:val="004B44E0"/>
    <w:rsid w:val="004B512B"/>
    <w:rsid w:val="004B58A1"/>
    <w:rsid w:val="004B6685"/>
    <w:rsid w:val="004C00CB"/>
    <w:rsid w:val="004C298F"/>
    <w:rsid w:val="004C4DE6"/>
    <w:rsid w:val="004D029C"/>
    <w:rsid w:val="004D1168"/>
    <w:rsid w:val="004D223B"/>
    <w:rsid w:val="004D35B2"/>
    <w:rsid w:val="004E01BE"/>
    <w:rsid w:val="004E0D0E"/>
    <w:rsid w:val="004F07CB"/>
    <w:rsid w:val="004F7B06"/>
    <w:rsid w:val="005001B9"/>
    <w:rsid w:val="005054C9"/>
    <w:rsid w:val="00507C3A"/>
    <w:rsid w:val="00515264"/>
    <w:rsid w:val="00515F02"/>
    <w:rsid w:val="005202A0"/>
    <w:rsid w:val="00522FDE"/>
    <w:rsid w:val="00524481"/>
    <w:rsid w:val="00527BF9"/>
    <w:rsid w:val="00531687"/>
    <w:rsid w:val="00531E21"/>
    <w:rsid w:val="0053287C"/>
    <w:rsid w:val="00540FF3"/>
    <w:rsid w:val="00543952"/>
    <w:rsid w:val="00544CD9"/>
    <w:rsid w:val="00546F7A"/>
    <w:rsid w:val="00554195"/>
    <w:rsid w:val="00561094"/>
    <w:rsid w:val="005628AE"/>
    <w:rsid w:val="00562CFD"/>
    <w:rsid w:val="00566C1C"/>
    <w:rsid w:val="00567AD6"/>
    <w:rsid w:val="00570B2C"/>
    <w:rsid w:val="0058415C"/>
    <w:rsid w:val="00585939"/>
    <w:rsid w:val="005902C4"/>
    <w:rsid w:val="00592D88"/>
    <w:rsid w:val="00593E00"/>
    <w:rsid w:val="00594745"/>
    <w:rsid w:val="00597669"/>
    <w:rsid w:val="005A1F97"/>
    <w:rsid w:val="005A2BA3"/>
    <w:rsid w:val="005A3958"/>
    <w:rsid w:val="005A69FD"/>
    <w:rsid w:val="005A6C21"/>
    <w:rsid w:val="005B3188"/>
    <w:rsid w:val="005B3206"/>
    <w:rsid w:val="005D038F"/>
    <w:rsid w:val="005D5986"/>
    <w:rsid w:val="005E3ED0"/>
    <w:rsid w:val="00603FD3"/>
    <w:rsid w:val="00607E48"/>
    <w:rsid w:val="00611587"/>
    <w:rsid w:val="00611F46"/>
    <w:rsid w:val="0061241A"/>
    <w:rsid w:val="00615FD3"/>
    <w:rsid w:val="00616D8A"/>
    <w:rsid w:val="00620712"/>
    <w:rsid w:val="0062483D"/>
    <w:rsid w:val="00632EF9"/>
    <w:rsid w:val="0064036F"/>
    <w:rsid w:val="00641F4F"/>
    <w:rsid w:val="0064201E"/>
    <w:rsid w:val="0065148D"/>
    <w:rsid w:val="00653E08"/>
    <w:rsid w:val="00675C86"/>
    <w:rsid w:val="00681036"/>
    <w:rsid w:val="0068140E"/>
    <w:rsid w:val="0068205F"/>
    <w:rsid w:val="00683460"/>
    <w:rsid w:val="0068477F"/>
    <w:rsid w:val="00684EAA"/>
    <w:rsid w:val="0068565C"/>
    <w:rsid w:val="00685878"/>
    <w:rsid w:val="00686690"/>
    <w:rsid w:val="00690773"/>
    <w:rsid w:val="006A3B1C"/>
    <w:rsid w:val="006A44E4"/>
    <w:rsid w:val="006A5D27"/>
    <w:rsid w:val="006B10DB"/>
    <w:rsid w:val="006B55F9"/>
    <w:rsid w:val="006B60F9"/>
    <w:rsid w:val="006C43A1"/>
    <w:rsid w:val="006C4ED3"/>
    <w:rsid w:val="006D04E2"/>
    <w:rsid w:val="006D186F"/>
    <w:rsid w:val="006D1D0E"/>
    <w:rsid w:val="006D3F42"/>
    <w:rsid w:val="006D6FFC"/>
    <w:rsid w:val="006D787B"/>
    <w:rsid w:val="006E03BA"/>
    <w:rsid w:val="006E6CC1"/>
    <w:rsid w:val="006F0194"/>
    <w:rsid w:val="006F48DC"/>
    <w:rsid w:val="007004D3"/>
    <w:rsid w:val="007029E9"/>
    <w:rsid w:val="00703498"/>
    <w:rsid w:val="00705305"/>
    <w:rsid w:val="007056B3"/>
    <w:rsid w:val="00707D60"/>
    <w:rsid w:val="00711D87"/>
    <w:rsid w:val="0071546D"/>
    <w:rsid w:val="00721369"/>
    <w:rsid w:val="00721725"/>
    <w:rsid w:val="007237E7"/>
    <w:rsid w:val="007241A3"/>
    <w:rsid w:val="00727D46"/>
    <w:rsid w:val="0073456E"/>
    <w:rsid w:val="0073492F"/>
    <w:rsid w:val="0075004A"/>
    <w:rsid w:val="0075357C"/>
    <w:rsid w:val="00756FA4"/>
    <w:rsid w:val="007615AC"/>
    <w:rsid w:val="0076200B"/>
    <w:rsid w:val="007637C3"/>
    <w:rsid w:val="007703C5"/>
    <w:rsid w:val="007707F5"/>
    <w:rsid w:val="00775925"/>
    <w:rsid w:val="007770AA"/>
    <w:rsid w:val="007819FC"/>
    <w:rsid w:val="00782577"/>
    <w:rsid w:val="007830C9"/>
    <w:rsid w:val="0078428B"/>
    <w:rsid w:val="00785243"/>
    <w:rsid w:val="00785349"/>
    <w:rsid w:val="0078563E"/>
    <w:rsid w:val="0078697B"/>
    <w:rsid w:val="00794CCD"/>
    <w:rsid w:val="00794DB0"/>
    <w:rsid w:val="007A0D5B"/>
    <w:rsid w:val="007A1904"/>
    <w:rsid w:val="007B1761"/>
    <w:rsid w:val="007B211B"/>
    <w:rsid w:val="007B3787"/>
    <w:rsid w:val="007B39D5"/>
    <w:rsid w:val="007B7DF6"/>
    <w:rsid w:val="007C314A"/>
    <w:rsid w:val="007C7375"/>
    <w:rsid w:val="007D1344"/>
    <w:rsid w:val="007D6A98"/>
    <w:rsid w:val="007E0AE0"/>
    <w:rsid w:val="007E16EF"/>
    <w:rsid w:val="007E2A5C"/>
    <w:rsid w:val="007E30EF"/>
    <w:rsid w:val="007E628F"/>
    <w:rsid w:val="007F3CE7"/>
    <w:rsid w:val="00801828"/>
    <w:rsid w:val="00812F5C"/>
    <w:rsid w:val="00814451"/>
    <w:rsid w:val="00816405"/>
    <w:rsid w:val="00821CE0"/>
    <w:rsid w:val="00831CF2"/>
    <w:rsid w:val="008354A5"/>
    <w:rsid w:val="00837292"/>
    <w:rsid w:val="00837B8B"/>
    <w:rsid w:val="0084672B"/>
    <w:rsid w:val="00860612"/>
    <w:rsid w:val="00860892"/>
    <w:rsid w:val="00863775"/>
    <w:rsid w:val="00875838"/>
    <w:rsid w:val="00882129"/>
    <w:rsid w:val="008A0BCC"/>
    <w:rsid w:val="008A5EF1"/>
    <w:rsid w:val="008A72FC"/>
    <w:rsid w:val="008B3020"/>
    <w:rsid w:val="008B4DC8"/>
    <w:rsid w:val="008B4FE1"/>
    <w:rsid w:val="008B5E7C"/>
    <w:rsid w:val="008B7BDD"/>
    <w:rsid w:val="008C220C"/>
    <w:rsid w:val="008C4581"/>
    <w:rsid w:val="008C6E87"/>
    <w:rsid w:val="008D5015"/>
    <w:rsid w:val="008D5DF5"/>
    <w:rsid w:val="008E62E3"/>
    <w:rsid w:val="008F16FD"/>
    <w:rsid w:val="008F3946"/>
    <w:rsid w:val="008F4BB8"/>
    <w:rsid w:val="008F6E3B"/>
    <w:rsid w:val="0090182E"/>
    <w:rsid w:val="00903C59"/>
    <w:rsid w:val="00907B86"/>
    <w:rsid w:val="00922DD7"/>
    <w:rsid w:val="00924412"/>
    <w:rsid w:val="00925505"/>
    <w:rsid w:val="00925ABE"/>
    <w:rsid w:val="0093031E"/>
    <w:rsid w:val="00930E92"/>
    <w:rsid w:val="009324F9"/>
    <w:rsid w:val="0093567F"/>
    <w:rsid w:val="00940A94"/>
    <w:rsid w:val="00943081"/>
    <w:rsid w:val="00943484"/>
    <w:rsid w:val="00945098"/>
    <w:rsid w:val="00951144"/>
    <w:rsid w:val="00953554"/>
    <w:rsid w:val="00955ED6"/>
    <w:rsid w:val="00956B63"/>
    <w:rsid w:val="00961157"/>
    <w:rsid w:val="009654AD"/>
    <w:rsid w:val="00966D96"/>
    <w:rsid w:val="00972FB7"/>
    <w:rsid w:val="00980318"/>
    <w:rsid w:val="00981B63"/>
    <w:rsid w:val="00983435"/>
    <w:rsid w:val="0098645B"/>
    <w:rsid w:val="00991645"/>
    <w:rsid w:val="009934FF"/>
    <w:rsid w:val="009963F7"/>
    <w:rsid w:val="009A4F2F"/>
    <w:rsid w:val="009A6045"/>
    <w:rsid w:val="009B354E"/>
    <w:rsid w:val="009B6A85"/>
    <w:rsid w:val="009C240C"/>
    <w:rsid w:val="009C77A6"/>
    <w:rsid w:val="009D01D3"/>
    <w:rsid w:val="009D3801"/>
    <w:rsid w:val="009D46ED"/>
    <w:rsid w:val="009D4E1A"/>
    <w:rsid w:val="009D6988"/>
    <w:rsid w:val="009E073B"/>
    <w:rsid w:val="009E14C4"/>
    <w:rsid w:val="009E2B60"/>
    <w:rsid w:val="009E534F"/>
    <w:rsid w:val="009E699E"/>
    <w:rsid w:val="009F0D87"/>
    <w:rsid w:val="009F5E50"/>
    <w:rsid w:val="009F606E"/>
    <w:rsid w:val="00A055EA"/>
    <w:rsid w:val="00A115CF"/>
    <w:rsid w:val="00A1789D"/>
    <w:rsid w:val="00A2012A"/>
    <w:rsid w:val="00A211DB"/>
    <w:rsid w:val="00A225AA"/>
    <w:rsid w:val="00A25975"/>
    <w:rsid w:val="00A343BE"/>
    <w:rsid w:val="00A355D9"/>
    <w:rsid w:val="00A407B5"/>
    <w:rsid w:val="00A42F42"/>
    <w:rsid w:val="00A44954"/>
    <w:rsid w:val="00A4606C"/>
    <w:rsid w:val="00A54771"/>
    <w:rsid w:val="00A56EBD"/>
    <w:rsid w:val="00A61E71"/>
    <w:rsid w:val="00A62EA8"/>
    <w:rsid w:val="00A72052"/>
    <w:rsid w:val="00A74B19"/>
    <w:rsid w:val="00A74F61"/>
    <w:rsid w:val="00A80EA6"/>
    <w:rsid w:val="00A817A2"/>
    <w:rsid w:val="00A90278"/>
    <w:rsid w:val="00A95430"/>
    <w:rsid w:val="00A9685F"/>
    <w:rsid w:val="00A97195"/>
    <w:rsid w:val="00AA42EE"/>
    <w:rsid w:val="00AB1933"/>
    <w:rsid w:val="00AB1EA8"/>
    <w:rsid w:val="00AB3798"/>
    <w:rsid w:val="00AB5569"/>
    <w:rsid w:val="00AB5669"/>
    <w:rsid w:val="00AB6545"/>
    <w:rsid w:val="00AC005F"/>
    <w:rsid w:val="00AC0082"/>
    <w:rsid w:val="00AC5E77"/>
    <w:rsid w:val="00AD033B"/>
    <w:rsid w:val="00AD0A44"/>
    <w:rsid w:val="00AE13BC"/>
    <w:rsid w:val="00AE35CE"/>
    <w:rsid w:val="00AE62D1"/>
    <w:rsid w:val="00AF06FB"/>
    <w:rsid w:val="00AF4A39"/>
    <w:rsid w:val="00AF4BD0"/>
    <w:rsid w:val="00AF565D"/>
    <w:rsid w:val="00AF64F5"/>
    <w:rsid w:val="00B01BCA"/>
    <w:rsid w:val="00B032FF"/>
    <w:rsid w:val="00B07A47"/>
    <w:rsid w:val="00B17287"/>
    <w:rsid w:val="00B22C17"/>
    <w:rsid w:val="00B26BED"/>
    <w:rsid w:val="00B276ED"/>
    <w:rsid w:val="00B32224"/>
    <w:rsid w:val="00B34BA3"/>
    <w:rsid w:val="00B4013C"/>
    <w:rsid w:val="00B4079F"/>
    <w:rsid w:val="00B45F2C"/>
    <w:rsid w:val="00B47356"/>
    <w:rsid w:val="00B503F8"/>
    <w:rsid w:val="00B51D15"/>
    <w:rsid w:val="00B626D3"/>
    <w:rsid w:val="00B62F7B"/>
    <w:rsid w:val="00B63321"/>
    <w:rsid w:val="00B636BF"/>
    <w:rsid w:val="00B64AFB"/>
    <w:rsid w:val="00B65EA8"/>
    <w:rsid w:val="00B7141F"/>
    <w:rsid w:val="00B72D81"/>
    <w:rsid w:val="00B747E8"/>
    <w:rsid w:val="00B74E08"/>
    <w:rsid w:val="00B7674F"/>
    <w:rsid w:val="00B82A32"/>
    <w:rsid w:val="00B951DA"/>
    <w:rsid w:val="00B969A2"/>
    <w:rsid w:val="00BA0A48"/>
    <w:rsid w:val="00BA27F7"/>
    <w:rsid w:val="00BA3E91"/>
    <w:rsid w:val="00BA56E9"/>
    <w:rsid w:val="00BA71EA"/>
    <w:rsid w:val="00BB64A6"/>
    <w:rsid w:val="00BB6D9F"/>
    <w:rsid w:val="00BB7921"/>
    <w:rsid w:val="00BC0A48"/>
    <w:rsid w:val="00BD395B"/>
    <w:rsid w:val="00BD3ACC"/>
    <w:rsid w:val="00BD3B3A"/>
    <w:rsid w:val="00BE3E22"/>
    <w:rsid w:val="00BF1AC7"/>
    <w:rsid w:val="00C00DE2"/>
    <w:rsid w:val="00C043C0"/>
    <w:rsid w:val="00C106B9"/>
    <w:rsid w:val="00C12391"/>
    <w:rsid w:val="00C14D3C"/>
    <w:rsid w:val="00C2317B"/>
    <w:rsid w:val="00C25ACE"/>
    <w:rsid w:val="00C268D1"/>
    <w:rsid w:val="00C31EFF"/>
    <w:rsid w:val="00C33036"/>
    <w:rsid w:val="00C37FEA"/>
    <w:rsid w:val="00C43933"/>
    <w:rsid w:val="00C565DA"/>
    <w:rsid w:val="00C63E3F"/>
    <w:rsid w:val="00C6447C"/>
    <w:rsid w:val="00C66AF7"/>
    <w:rsid w:val="00C72A13"/>
    <w:rsid w:val="00C76F56"/>
    <w:rsid w:val="00C841BC"/>
    <w:rsid w:val="00C85C5E"/>
    <w:rsid w:val="00C93F79"/>
    <w:rsid w:val="00CA2547"/>
    <w:rsid w:val="00CA4057"/>
    <w:rsid w:val="00CB1016"/>
    <w:rsid w:val="00CB131B"/>
    <w:rsid w:val="00CB22E7"/>
    <w:rsid w:val="00CB7737"/>
    <w:rsid w:val="00CC1C75"/>
    <w:rsid w:val="00CC2810"/>
    <w:rsid w:val="00CC298E"/>
    <w:rsid w:val="00CC4F86"/>
    <w:rsid w:val="00CC6E3D"/>
    <w:rsid w:val="00CD080A"/>
    <w:rsid w:val="00CD1D20"/>
    <w:rsid w:val="00CD43EF"/>
    <w:rsid w:val="00CE1FAD"/>
    <w:rsid w:val="00CE5243"/>
    <w:rsid w:val="00CE6C5C"/>
    <w:rsid w:val="00CE6D8F"/>
    <w:rsid w:val="00CE7730"/>
    <w:rsid w:val="00CF24B1"/>
    <w:rsid w:val="00CF7289"/>
    <w:rsid w:val="00D02E3B"/>
    <w:rsid w:val="00D042C9"/>
    <w:rsid w:val="00D119C1"/>
    <w:rsid w:val="00D11EFD"/>
    <w:rsid w:val="00D13508"/>
    <w:rsid w:val="00D2028C"/>
    <w:rsid w:val="00D26B12"/>
    <w:rsid w:val="00D27684"/>
    <w:rsid w:val="00D32623"/>
    <w:rsid w:val="00D33FDD"/>
    <w:rsid w:val="00D34DFC"/>
    <w:rsid w:val="00D3557D"/>
    <w:rsid w:val="00D35660"/>
    <w:rsid w:val="00D3626F"/>
    <w:rsid w:val="00D44846"/>
    <w:rsid w:val="00D50E1B"/>
    <w:rsid w:val="00D526F8"/>
    <w:rsid w:val="00D65B86"/>
    <w:rsid w:val="00D668A0"/>
    <w:rsid w:val="00D74FFB"/>
    <w:rsid w:val="00D75E73"/>
    <w:rsid w:val="00D76130"/>
    <w:rsid w:val="00D828DA"/>
    <w:rsid w:val="00D84525"/>
    <w:rsid w:val="00D85953"/>
    <w:rsid w:val="00D86470"/>
    <w:rsid w:val="00D8648E"/>
    <w:rsid w:val="00D908A0"/>
    <w:rsid w:val="00D90C4D"/>
    <w:rsid w:val="00D9283E"/>
    <w:rsid w:val="00DA002D"/>
    <w:rsid w:val="00DB10F0"/>
    <w:rsid w:val="00DB5910"/>
    <w:rsid w:val="00DB757E"/>
    <w:rsid w:val="00DC4656"/>
    <w:rsid w:val="00DC7413"/>
    <w:rsid w:val="00DD09E9"/>
    <w:rsid w:val="00DD4166"/>
    <w:rsid w:val="00DE43E2"/>
    <w:rsid w:val="00DE71AF"/>
    <w:rsid w:val="00DF5814"/>
    <w:rsid w:val="00DF60AD"/>
    <w:rsid w:val="00DF6A9E"/>
    <w:rsid w:val="00E04379"/>
    <w:rsid w:val="00E04571"/>
    <w:rsid w:val="00E113E8"/>
    <w:rsid w:val="00E14DC1"/>
    <w:rsid w:val="00E214CE"/>
    <w:rsid w:val="00E21827"/>
    <w:rsid w:val="00E2277E"/>
    <w:rsid w:val="00E36917"/>
    <w:rsid w:val="00E547E6"/>
    <w:rsid w:val="00E601D2"/>
    <w:rsid w:val="00E60664"/>
    <w:rsid w:val="00E70D63"/>
    <w:rsid w:val="00E71437"/>
    <w:rsid w:val="00E71C8B"/>
    <w:rsid w:val="00E756C6"/>
    <w:rsid w:val="00E75F23"/>
    <w:rsid w:val="00E77D26"/>
    <w:rsid w:val="00E813BA"/>
    <w:rsid w:val="00E83B42"/>
    <w:rsid w:val="00E92F81"/>
    <w:rsid w:val="00E95432"/>
    <w:rsid w:val="00E979FA"/>
    <w:rsid w:val="00EB7CC8"/>
    <w:rsid w:val="00EC25F4"/>
    <w:rsid w:val="00EC3CB7"/>
    <w:rsid w:val="00ED2C73"/>
    <w:rsid w:val="00ED389B"/>
    <w:rsid w:val="00EE0541"/>
    <w:rsid w:val="00EF2CFB"/>
    <w:rsid w:val="00EF70F9"/>
    <w:rsid w:val="00F045D9"/>
    <w:rsid w:val="00F07B58"/>
    <w:rsid w:val="00F13616"/>
    <w:rsid w:val="00F13A31"/>
    <w:rsid w:val="00F14598"/>
    <w:rsid w:val="00F16461"/>
    <w:rsid w:val="00F20A3F"/>
    <w:rsid w:val="00F31B9F"/>
    <w:rsid w:val="00F340EB"/>
    <w:rsid w:val="00F34593"/>
    <w:rsid w:val="00F4019F"/>
    <w:rsid w:val="00F419D1"/>
    <w:rsid w:val="00F5089D"/>
    <w:rsid w:val="00F56159"/>
    <w:rsid w:val="00F57852"/>
    <w:rsid w:val="00F610B7"/>
    <w:rsid w:val="00F616D8"/>
    <w:rsid w:val="00F61876"/>
    <w:rsid w:val="00F6212B"/>
    <w:rsid w:val="00F6403C"/>
    <w:rsid w:val="00F646D5"/>
    <w:rsid w:val="00F67B40"/>
    <w:rsid w:val="00F778C2"/>
    <w:rsid w:val="00F823D3"/>
    <w:rsid w:val="00F95D63"/>
    <w:rsid w:val="00FA0420"/>
    <w:rsid w:val="00FA13FD"/>
    <w:rsid w:val="00FA1A0F"/>
    <w:rsid w:val="00FA3BC4"/>
    <w:rsid w:val="00FA462D"/>
    <w:rsid w:val="00FA6B4F"/>
    <w:rsid w:val="00FB20E3"/>
    <w:rsid w:val="00FB299B"/>
    <w:rsid w:val="00FB4927"/>
    <w:rsid w:val="00FB5A1E"/>
    <w:rsid w:val="00FB6C71"/>
    <w:rsid w:val="00FC17E8"/>
    <w:rsid w:val="00FC4739"/>
    <w:rsid w:val="00FD280E"/>
    <w:rsid w:val="00FD7051"/>
    <w:rsid w:val="00FD7AE0"/>
    <w:rsid w:val="00FD7DBB"/>
    <w:rsid w:val="00FE0F6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4BC0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2">
    <w:lsdException w:name="heading 1"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A4E55"/>
  </w:style>
  <w:style w:type="paragraph" w:styleId="Heading1">
    <w:name w:val="heading 1"/>
    <w:basedOn w:val="Normal"/>
    <w:next w:val="Normal"/>
    <w:link w:val="Heading1Char"/>
    <w:uiPriority w:val="9"/>
    <w:qFormat/>
    <w:rsid w:val="00EC3CB7"/>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rsid w:val="00C66AF7"/>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C6C46"/>
    <w:pPr>
      <w:spacing w:after="0"/>
    </w:pPr>
    <w:rPr>
      <w:rFonts w:ascii="Lucida Grande" w:hAnsi="Lucida Grande"/>
      <w:sz w:val="18"/>
      <w:szCs w:val="18"/>
    </w:rPr>
  </w:style>
  <w:style w:type="character" w:customStyle="1" w:styleId="BalloonTextChar">
    <w:name w:val="Balloon Text Char"/>
    <w:basedOn w:val="DefaultParagraphFont"/>
    <w:uiPriority w:val="99"/>
    <w:semiHidden/>
    <w:rsid w:val="002B2CC9"/>
    <w:rPr>
      <w:rFonts w:ascii="Lucida Grande" w:hAnsi="Lucida Grande" w:cs="Lucida Grande"/>
      <w:sz w:val="18"/>
      <w:szCs w:val="18"/>
    </w:rPr>
  </w:style>
  <w:style w:type="character" w:customStyle="1" w:styleId="BalloonTextChar0">
    <w:name w:val="Balloon Text Char"/>
    <w:basedOn w:val="DefaultParagraphFont"/>
    <w:uiPriority w:val="99"/>
    <w:semiHidden/>
    <w:rsid w:val="002B2CC9"/>
    <w:rPr>
      <w:rFonts w:ascii="Lucida Grande" w:hAnsi="Lucida Grande" w:cs="Lucida Grande"/>
      <w:sz w:val="18"/>
      <w:szCs w:val="18"/>
    </w:rPr>
  </w:style>
  <w:style w:type="character" w:customStyle="1" w:styleId="BalloonTextChar2">
    <w:name w:val="Balloon Text Char"/>
    <w:basedOn w:val="DefaultParagraphFont"/>
    <w:uiPriority w:val="99"/>
    <w:semiHidden/>
    <w:rsid w:val="003D7DCA"/>
    <w:rPr>
      <w:rFonts w:ascii="Lucida Grande" w:hAnsi="Lucida Grande" w:cs="Lucida Grande"/>
      <w:sz w:val="18"/>
      <w:szCs w:val="18"/>
    </w:rPr>
  </w:style>
  <w:style w:type="character" w:customStyle="1" w:styleId="BalloonTextChar3">
    <w:name w:val="Balloon Text Char"/>
    <w:basedOn w:val="DefaultParagraphFont"/>
    <w:uiPriority w:val="99"/>
    <w:semiHidden/>
    <w:rsid w:val="003D7DCA"/>
    <w:rPr>
      <w:rFonts w:ascii="Lucida Grande" w:hAnsi="Lucida Grande" w:cs="Lucida Grande"/>
      <w:sz w:val="18"/>
      <w:szCs w:val="18"/>
    </w:rPr>
  </w:style>
  <w:style w:type="character" w:customStyle="1" w:styleId="BalloonTextChar4">
    <w:name w:val="Balloon Text Char"/>
    <w:basedOn w:val="DefaultParagraphFont"/>
    <w:uiPriority w:val="99"/>
    <w:semiHidden/>
    <w:rsid w:val="00847890"/>
    <w:rPr>
      <w:rFonts w:ascii="Lucida Grande" w:hAnsi="Lucida Grande" w:cs="Lucida Grande"/>
      <w:sz w:val="18"/>
      <w:szCs w:val="18"/>
    </w:rPr>
  </w:style>
  <w:style w:type="paragraph" w:styleId="ListParagraph">
    <w:name w:val="List Paragraph"/>
    <w:basedOn w:val="Normal"/>
    <w:uiPriority w:val="34"/>
    <w:qFormat/>
    <w:rsid w:val="004E01BE"/>
    <w:pPr>
      <w:ind w:left="720"/>
      <w:contextualSpacing/>
    </w:pPr>
  </w:style>
  <w:style w:type="character" w:customStyle="1" w:styleId="BalloonTextChar1">
    <w:name w:val="Balloon Text Char1"/>
    <w:basedOn w:val="DefaultParagraphFont"/>
    <w:link w:val="BalloonText"/>
    <w:uiPriority w:val="99"/>
    <w:semiHidden/>
    <w:rsid w:val="003C6C46"/>
    <w:rPr>
      <w:rFonts w:ascii="Lucida Grande" w:hAnsi="Lucida Grande"/>
      <w:sz w:val="18"/>
      <w:szCs w:val="18"/>
    </w:rPr>
  </w:style>
  <w:style w:type="character" w:styleId="CommentReference">
    <w:name w:val="annotation reference"/>
    <w:basedOn w:val="DefaultParagraphFont"/>
    <w:uiPriority w:val="99"/>
    <w:semiHidden/>
    <w:unhideWhenUsed/>
    <w:rsid w:val="003155A0"/>
    <w:rPr>
      <w:sz w:val="18"/>
      <w:szCs w:val="18"/>
    </w:rPr>
  </w:style>
  <w:style w:type="paragraph" w:styleId="CommentText">
    <w:name w:val="annotation text"/>
    <w:basedOn w:val="Normal"/>
    <w:link w:val="CommentTextChar"/>
    <w:uiPriority w:val="99"/>
    <w:unhideWhenUsed/>
    <w:rsid w:val="003155A0"/>
  </w:style>
  <w:style w:type="character" w:customStyle="1" w:styleId="CommentTextChar">
    <w:name w:val="Comment Text Char"/>
    <w:basedOn w:val="DefaultParagraphFont"/>
    <w:link w:val="CommentText"/>
    <w:uiPriority w:val="99"/>
    <w:rsid w:val="003155A0"/>
    <w:rPr>
      <w:sz w:val="24"/>
      <w:szCs w:val="24"/>
    </w:rPr>
  </w:style>
  <w:style w:type="paragraph" w:styleId="CommentSubject">
    <w:name w:val="annotation subject"/>
    <w:basedOn w:val="CommentText"/>
    <w:next w:val="CommentText"/>
    <w:link w:val="CommentSubjectChar"/>
    <w:uiPriority w:val="99"/>
    <w:semiHidden/>
    <w:unhideWhenUsed/>
    <w:rsid w:val="003155A0"/>
    <w:rPr>
      <w:b/>
      <w:bCs/>
      <w:sz w:val="20"/>
      <w:szCs w:val="20"/>
    </w:rPr>
  </w:style>
  <w:style w:type="character" w:customStyle="1" w:styleId="CommentSubjectChar">
    <w:name w:val="Comment Subject Char"/>
    <w:basedOn w:val="CommentTextChar"/>
    <w:link w:val="CommentSubject"/>
    <w:uiPriority w:val="99"/>
    <w:semiHidden/>
    <w:rsid w:val="003155A0"/>
    <w:rPr>
      <w:b/>
      <w:bCs/>
      <w:sz w:val="24"/>
      <w:szCs w:val="24"/>
    </w:rPr>
  </w:style>
  <w:style w:type="paragraph" w:styleId="Revision">
    <w:name w:val="Revision"/>
    <w:hidden/>
    <w:semiHidden/>
    <w:rsid w:val="004D029C"/>
    <w:pPr>
      <w:spacing w:after="0"/>
    </w:pPr>
  </w:style>
  <w:style w:type="character" w:styleId="Hyperlink">
    <w:name w:val="Hyperlink"/>
    <w:basedOn w:val="DefaultParagraphFont"/>
    <w:uiPriority w:val="99"/>
    <w:rsid w:val="0073492F"/>
    <w:rPr>
      <w:color w:val="0000FF" w:themeColor="hyperlink"/>
      <w:u w:val="single"/>
    </w:rPr>
  </w:style>
  <w:style w:type="character" w:styleId="FollowedHyperlink">
    <w:name w:val="FollowedHyperlink"/>
    <w:basedOn w:val="DefaultParagraphFont"/>
    <w:rsid w:val="00226BCB"/>
    <w:rPr>
      <w:color w:val="800080" w:themeColor="followedHyperlink"/>
      <w:u w:val="single"/>
    </w:rPr>
  </w:style>
  <w:style w:type="paragraph" w:styleId="NoSpacing">
    <w:name w:val="No Spacing"/>
    <w:uiPriority w:val="1"/>
    <w:qFormat/>
    <w:rsid w:val="00216474"/>
    <w:pPr>
      <w:spacing w:after="0"/>
    </w:pPr>
    <w:rPr>
      <w:sz w:val="22"/>
      <w:szCs w:val="22"/>
    </w:rPr>
  </w:style>
  <w:style w:type="paragraph" w:styleId="NormalWeb">
    <w:name w:val="Normal (Web)"/>
    <w:basedOn w:val="Normal"/>
    <w:uiPriority w:val="99"/>
    <w:rsid w:val="00A62EA8"/>
    <w:pPr>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A62EA8"/>
  </w:style>
  <w:style w:type="character" w:styleId="Emphasis">
    <w:name w:val="Emphasis"/>
    <w:basedOn w:val="DefaultParagraphFont"/>
    <w:uiPriority w:val="20"/>
    <w:rsid w:val="00A62EA8"/>
    <w:rPr>
      <w:i/>
    </w:rPr>
  </w:style>
  <w:style w:type="paragraph" w:styleId="Header">
    <w:name w:val="header"/>
    <w:basedOn w:val="Normal"/>
    <w:link w:val="HeaderChar"/>
    <w:uiPriority w:val="99"/>
    <w:unhideWhenUsed/>
    <w:rsid w:val="00A62EA8"/>
    <w:pPr>
      <w:tabs>
        <w:tab w:val="center" w:pos="4320"/>
        <w:tab w:val="right" w:pos="8640"/>
      </w:tabs>
      <w:spacing w:after="0"/>
    </w:pPr>
    <w:rPr>
      <w:rFonts w:eastAsiaTheme="minorEastAsia"/>
    </w:rPr>
  </w:style>
  <w:style w:type="character" w:customStyle="1" w:styleId="HeaderChar">
    <w:name w:val="Header Char"/>
    <w:basedOn w:val="DefaultParagraphFont"/>
    <w:link w:val="Header"/>
    <w:uiPriority w:val="99"/>
    <w:rsid w:val="00A62EA8"/>
    <w:rPr>
      <w:rFonts w:eastAsiaTheme="minorEastAsia"/>
    </w:rPr>
  </w:style>
  <w:style w:type="paragraph" w:styleId="Footer">
    <w:name w:val="footer"/>
    <w:basedOn w:val="Normal"/>
    <w:link w:val="FooterChar"/>
    <w:uiPriority w:val="99"/>
    <w:unhideWhenUsed/>
    <w:rsid w:val="00A62EA8"/>
    <w:pPr>
      <w:tabs>
        <w:tab w:val="center" w:pos="4320"/>
        <w:tab w:val="right" w:pos="8640"/>
      </w:tabs>
      <w:spacing w:after="0"/>
    </w:pPr>
    <w:rPr>
      <w:rFonts w:eastAsiaTheme="minorEastAsia"/>
    </w:rPr>
  </w:style>
  <w:style w:type="character" w:customStyle="1" w:styleId="FooterChar">
    <w:name w:val="Footer Char"/>
    <w:basedOn w:val="DefaultParagraphFont"/>
    <w:link w:val="Footer"/>
    <w:uiPriority w:val="99"/>
    <w:rsid w:val="00A62EA8"/>
    <w:rPr>
      <w:rFonts w:eastAsiaTheme="minorEastAsia"/>
    </w:rPr>
  </w:style>
  <w:style w:type="paragraph" w:customStyle="1" w:styleId="Default">
    <w:name w:val="Default"/>
    <w:rsid w:val="004C298F"/>
    <w:pPr>
      <w:widowControl w:val="0"/>
      <w:autoSpaceDE w:val="0"/>
      <w:autoSpaceDN w:val="0"/>
      <w:adjustRightInd w:val="0"/>
      <w:spacing w:after="0"/>
    </w:pPr>
    <w:rPr>
      <w:rFonts w:ascii="Arial" w:hAnsi="Arial" w:cs="Arial"/>
      <w:color w:val="000000"/>
    </w:rPr>
  </w:style>
  <w:style w:type="character" w:customStyle="1" w:styleId="Heading1Char">
    <w:name w:val="Heading 1 Char"/>
    <w:basedOn w:val="DefaultParagraphFont"/>
    <w:link w:val="Heading1"/>
    <w:uiPriority w:val="9"/>
    <w:rsid w:val="00EC3CB7"/>
    <w:rPr>
      <w:rFonts w:asciiTheme="majorHAnsi" w:eastAsiaTheme="majorEastAsia" w:hAnsiTheme="majorHAnsi" w:cstheme="majorBidi"/>
      <w:color w:val="365F91" w:themeColor="accent1" w:themeShade="BF"/>
      <w:sz w:val="32"/>
      <w:szCs w:val="32"/>
    </w:rPr>
  </w:style>
  <w:style w:type="paragraph" w:customStyle="1" w:styleId="xxmsonospacing">
    <w:name w:val="x_xmsonospacing"/>
    <w:basedOn w:val="Normal"/>
    <w:rsid w:val="002A0572"/>
    <w:pPr>
      <w:spacing w:before="100" w:beforeAutospacing="1" w:after="100" w:afterAutospacing="1"/>
    </w:pPr>
    <w:rPr>
      <w:rFonts w:ascii="Times" w:hAnsi="Times"/>
      <w:sz w:val="20"/>
      <w:szCs w:val="20"/>
    </w:rPr>
  </w:style>
  <w:style w:type="paragraph" w:customStyle="1" w:styleId="xxmsonormal">
    <w:name w:val="x_xmsonormal"/>
    <w:basedOn w:val="Normal"/>
    <w:rsid w:val="002A0572"/>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2A0572"/>
  </w:style>
  <w:style w:type="character" w:customStyle="1" w:styleId="Heading3Char">
    <w:name w:val="Heading 3 Char"/>
    <w:basedOn w:val="DefaultParagraphFont"/>
    <w:link w:val="Heading3"/>
    <w:rsid w:val="00C66AF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C66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868824">
      <w:bodyDiv w:val="1"/>
      <w:marLeft w:val="0"/>
      <w:marRight w:val="0"/>
      <w:marTop w:val="0"/>
      <w:marBottom w:val="0"/>
      <w:divBdr>
        <w:top w:val="none" w:sz="0" w:space="0" w:color="auto"/>
        <w:left w:val="none" w:sz="0" w:space="0" w:color="auto"/>
        <w:bottom w:val="none" w:sz="0" w:space="0" w:color="auto"/>
        <w:right w:val="none" w:sz="0" w:space="0" w:color="auto"/>
      </w:divBdr>
    </w:div>
    <w:div w:id="986320852">
      <w:bodyDiv w:val="1"/>
      <w:marLeft w:val="0"/>
      <w:marRight w:val="0"/>
      <w:marTop w:val="0"/>
      <w:marBottom w:val="0"/>
      <w:divBdr>
        <w:top w:val="none" w:sz="0" w:space="0" w:color="auto"/>
        <w:left w:val="none" w:sz="0" w:space="0" w:color="auto"/>
        <w:bottom w:val="none" w:sz="0" w:space="0" w:color="auto"/>
        <w:right w:val="none" w:sz="0" w:space="0" w:color="auto"/>
      </w:divBdr>
    </w:div>
    <w:div w:id="1114906532">
      <w:bodyDiv w:val="1"/>
      <w:marLeft w:val="0"/>
      <w:marRight w:val="0"/>
      <w:marTop w:val="0"/>
      <w:marBottom w:val="0"/>
      <w:divBdr>
        <w:top w:val="none" w:sz="0" w:space="0" w:color="auto"/>
        <w:left w:val="none" w:sz="0" w:space="0" w:color="auto"/>
        <w:bottom w:val="none" w:sz="0" w:space="0" w:color="auto"/>
        <w:right w:val="none" w:sz="0" w:space="0" w:color="auto"/>
      </w:divBdr>
    </w:div>
    <w:div w:id="1182738845">
      <w:bodyDiv w:val="1"/>
      <w:marLeft w:val="0"/>
      <w:marRight w:val="0"/>
      <w:marTop w:val="0"/>
      <w:marBottom w:val="0"/>
      <w:divBdr>
        <w:top w:val="none" w:sz="0" w:space="0" w:color="auto"/>
        <w:left w:val="none" w:sz="0" w:space="0" w:color="auto"/>
        <w:bottom w:val="none" w:sz="0" w:space="0" w:color="auto"/>
        <w:right w:val="none" w:sz="0" w:space="0" w:color="auto"/>
      </w:divBdr>
    </w:div>
    <w:div w:id="1354262825">
      <w:bodyDiv w:val="1"/>
      <w:marLeft w:val="0"/>
      <w:marRight w:val="0"/>
      <w:marTop w:val="0"/>
      <w:marBottom w:val="0"/>
      <w:divBdr>
        <w:top w:val="none" w:sz="0" w:space="0" w:color="auto"/>
        <w:left w:val="none" w:sz="0" w:space="0" w:color="auto"/>
        <w:bottom w:val="none" w:sz="0" w:space="0" w:color="auto"/>
        <w:right w:val="none" w:sz="0" w:space="0" w:color="auto"/>
      </w:divBdr>
      <w:divsChild>
        <w:div w:id="195509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80461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12126-8CC7-EC42-95EA-A7F984B8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388</Words>
  <Characters>2218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MRA</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Gambetta</dc:creator>
  <cp:keywords/>
  <cp:lastModifiedBy>Microsoft Office User</cp:lastModifiedBy>
  <cp:revision>93</cp:revision>
  <cp:lastPrinted>2017-09-26T23:44:00Z</cp:lastPrinted>
  <dcterms:created xsi:type="dcterms:W3CDTF">2015-05-15T22:11:00Z</dcterms:created>
  <dcterms:modified xsi:type="dcterms:W3CDTF">2018-01-03T23:58:00Z</dcterms:modified>
</cp:coreProperties>
</file>